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/>
        <w:jc w:val="center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CONSOLIDADO DE INFORMES TÉCNICOS POR EMPRESA</w:t>
      </w:r>
    </w:p>
    <w:p w:rsidR="00000000" w:rsidDel="00000000" w:rsidP="00000000" w:rsidRDefault="00000000" w:rsidRPr="00000000" w14:paraId="00000003">
      <w:pPr>
        <w:widowControl w:val="0"/>
        <w:spacing w:after="24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“NOMBRE DEL PROGRAMA Y CÓDIGO BIP”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Identificación de convenio</w:t>
      </w:r>
    </w:p>
    <w:tbl>
      <w:tblPr>
        <w:tblStyle w:val="Table1"/>
        <w:tblW w:w="8582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1"/>
        <w:gridCol w:w="3019"/>
        <w:gridCol w:w="1818"/>
        <w:gridCol w:w="1634"/>
        <w:tblGridChange w:id="0">
          <w:tblGrid>
            <w:gridCol w:w="2111"/>
            <w:gridCol w:w="3019"/>
            <w:gridCol w:w="1818"/>
            <w:gridCol w:w="1634"/>
          </w:tblGrid>
        </w:tblGridChange>
      </w:tblGrid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N° de Informe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Código FPL del Proyecto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 Informado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 entidad receptora del co-financiamiento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 de entidad receptora del co financiamiento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 consultor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 de consultor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Antecedentes Generales del convenio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Resumen ejecutivo</w:t>
      </w:r>
    </w:p>
    <w:p w:rsidR="00000000" w:rsidDel="00000000" w:rsidP="00000000" w:rsidRDefault="00000000" w:rsidRPr="00000000" w14:paraId="0000001B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Señalar brevemente las actividades desarrolladas, grado de avance del APL, nivel de cumplimiento de las metas, si corresponde; fortalezas y debilidades de la implementación del APL, etc.</w:t>
      </w:r>
    </w:p>
    <w:p w:rsidR="00000000" w:rsidDel="00000000" w:rsidP="00000000" w:rsidRDefault="00000000" w:rsidRPr="00000000" w14:paraId="0000001C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Incluir plan de actividades del proyecto aprobado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Incluir carta Gantt con la programación de plazos de cada proyecto por empresa</w:t>
      </w:r>
    </w:p>
    <w:p w:rsidR="00000000" w:rsidDel="00000000" w:rsidP="00000000" w:rsidRDefault="00000000" w:rsidRPr="00000000" w14:paraId="0000001F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ind w:left="567" w:right="0" w:hanging="28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Informar resumen de empresas beneficiarias</w:t>
      </w:r>
    </w:p>
    <w:p w:rsidR="00000000" w:rsidDel="00000000" w:rsidP="00000000" w:rsidRDefault="00000000" w:rsidRPr="00000000" w14:paraId="00000022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1701"/>
        <w:gridCol w:w="1701"/>
        <w:gridCol w:w="1417"/>
        <w:gridCol w:w="3254"/>
        <w:tblGridChange w:id="0">
          <w:tblGrid>
            <w:gridCol w:w="421"/>
            <w:gridCol w:w="1701"/>
            <w:gridCol w:w="1701"/>
            <w:gridCol w:w="1417"/>
            <w:gridCol w:w="325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empresa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RUT de empresa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Tamaño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Inversiones comprometidas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8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Informar estatus de nuevas adhesiones y retiros del período informado:</w:t>
      </w:r>
    </w:p>
    <w:p w:rsidR="00000000" w:rsidDel="00000000" w:rsidP="00000000" w:rsidRDefault="00000000" w:rsidRPr="00000000" w14:paraId="0000003A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0"/>
        <w:gridCol w:w="1471"/>
        <w:gridCol w:w="1446"/>
        <w:gridCol w:w="1784"/>
        <w:gridCol w:w="1233"/>
        <w:gridCol w:w="1090"/>
        <w:tblGridChange w:id="0">
          <w:tblGrid>
            <w:gridCol w:w="1470"/>
            <w:gridCol w:w="1471"/>
            <w:gridCol w:w="1446"/>
            <w:gridCol w:w="1784"/>
            <w:gridCol w:w="1233"/>
            <w:gridCol w:w="10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empresa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RUT de empresa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Tamaño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Inversiones comprometidas 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(sólo nuevas empresas adheridas)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705"/>
              </w:tabs>
              <w:ind w:right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Adhesión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Retiro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Descripción de las Actividades indicadas en Informe </w:t>
      </w:r>
    </w:p>
    <w:p w:rsidR="00000000" w:rsidDel="00000000" w:rsidP="00000000" w:rsidRDefault="00000000" w:rsidRPr="00000000" w14:paraId="0000005A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Indicar y describir en forma detallada las actividades realizadas, el estado y sus respectivos medios verificadores, según proyecto aprobado en contrato de transferencia</w:t>
      </w:r>
    </w:p>
    <w:p w:rsidR="00000000" w:rsidDel="00000000" w:rsidP="00000000" w:rsidRDefault="00000000" w:rsidRPr="00000000" w14:paraId="0000005B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701"/>
        <w:gridCol w:w="1842"/>
        <w:gridCol w:w="1843"/>
        <w:gridCol w:w="1843"/>
        <w:tblGridChange w:id="0">
          <w:tblGrid>
            <w:gridCol w:w="1560"/>
            <w:gridCol w:w="1701"/>
            <w:gridCol w:w="1842"/>
            <w:gridCol w:w="1843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 empresa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financiable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(en Ejecución, Pendiente, Finalizada, Reitimizado)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Medio de Verificación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(debe dar cuenta concretamente de que la actividad se realizó)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Resumen agregado por ítem financiable y actividad</w:t>
      </w:r>
    </w:p>
    <w:p w:rsidR="00000000" w:rsidDel="00000000" w:rsidP="00000000" w:rsidRDefault="00000000" w:rsidRPr="00000000" w14:paraId="000000AC">
      <w:pPr>
        <w:tabs>
          <w:tab w:val="left" w:leader="none" w:pos="705"/>
        </w:tabs>
        <w:ind w:left="142" w:right="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 debe realizar un breve resumen de los resultados obtenidos por ítem financiable y actividad. Se recomienda el uso de gráficos y tablas resumen</w:t>
      </w:r>
    </w:p>
    <w:p w:rsidR="00000000" w:rsidDel="00000000" w:rsidP="00000000" w:rsidRDefault="00000000" w:rsidRPr="00000000" w14:paraId="000000AD">
      <w:pPr>
        <w:tabs>
          <w:tab w:val="left" w:leader="none" w:pos="705"/>
        </w:tabs>
        <w:ind w:left="142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705"/>
        </w:tabs>
        <w:ind w:left="142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Problemas Presentados en la Ejecución del Proyecto </w:t>
      </w:r>
    </w:p>
    <w:p w:rsidR="00000000" w:rsidDel="00000000" w:rsidP="00000000" w:rsidRDefault="00000000" w:rsidRPr="00000000" w14:paraId="000000B0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Resumen de los problemas ocurridos durante la ejecución del proyecto que hayan afectado o vayan afectar el logro de los objetivos planteados</w:t>
      </w:r>
    </w:p>
    <w:p w:rsidR="00000000" w:rsidDel="00000000" w:rsidP="00000000" w:rsidRDefault="00000000" w:rsidRPr="00000000" w14:paraId="000000B1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1"/>
          <w:numId w:val="2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Anexos </w:t>
      </w:r>
    </w:p>
    <w:p w:rsidR="00000000" w:rsidDel="00000000" w:rsidP="00000000" w:rsidRDefault="00000000" w:rsidRPr="00000000" w14:paraId="000000B5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Copia de link con carpeta de anexo de los medios de verificación de todas las actividades realizadas y productos asociados relevantes.</w:t>
      </w:r>
    </w:p>
    <w:p w:rsidR="00000000" w:rsidDel="00000000" w:rsidP="00000000" w:rsidRDefault="00000000" w:rsidRPr="00000000" w14:paraId="000000B6">
      <w:pPr>
        <w:ind w:right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right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right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right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____________________________</w:t>
      </w:r>
    </w:p>
    <w:p w:rsidR="00000000" w:rsidDel="00000000" w:rsidP="00000000" w:rsidRDefault="00000000" w:rsidRPr="00000000" w14:paraId="000000BC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 Y RUT QUIEN REALIZA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u w:val="single"/>
      </w:rPr>
    </w:pPr>
    <w:r w:rsidDel="00000000" w:rsidR="00000000" w:rsidRPr="00000000">
      <w:rPr>
        <w:rtl w:val="0"/>
      </w:rPr>
    </w:r>
  </w:p>
  <w:tbl>
    <w:tblPr>
      <w:tblStyle w:val="Table5"/>
      <w:tblW w:w="8755.000000000002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623"/>
      <w:gridCol w:w="5006"/>
      <w:gridCol w:w="2126"/>
      <w:tblGridChange w:id="0">
        <w:tblGrid>
          <w:gridCol w:w="1623"/>
          <w:gridCol w:w="5006"/>
          <w:gridCol w:w="2126"/>
        </w:tblGrid>
      </w:tblGridChange>
    </w:tblGrid>
    <w:tr>
      <w:trPr>
        <w:cantSplit w:val="0"/>
        <w:trHeight w:val="402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BE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895350" cy="495300"/>
                <wp:effectExtent b="0" l="0" r="0" t="0"/>
                <wp:docPr descr="A close up of a sign&#10;&#10;Description generated with very high confidence" id="4" name="image1.png"/>
                <a:graphic>
                  <a:graphicData uri="http://schemas.openxmlformats.org/drawingml/2006/picture">
                    <pic:pic>
                      <pic:nvPicPr>
                        <pic:cNvPr descr="A close up of a sign&#10;&#10;Description generated with very high confidenc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BF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b w:val="1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FORMULARIO</w:t>
          </w:r>
        </w:p>
      </w:tc>
      <w:tc>
        <w:tcPr>
          <w:vMerge w:val="restart"/>
        </w:tcPr>
        <w:p w:rsidR="00000000" w:rsidDel="00000000" w:rsidP="00000000" w:rsidRDefault="00000000" w:rsidRPr="00000000" w14:paraId="000000C0">
          <w:pP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Línea 6</w:t>
          </w:r>
        </w:p>
        <w:p w:rsidR="00000000" w:rsidDel="00000000" w:rsidP="00000000" w:rsidRDefault="00000000" w:rsidRPr="00000000" w14:paraId="000000C1">
          <w:pP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2">
          <w:pP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3">
          <w:pP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Página: </w:t>
          </w: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C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C5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Informe de avance por empresa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C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840" w:hanging="360"/>
      </w:pPr>
      <w:rPr/>
    </w:lvl>
    <w:lvl w:ilvl="2">
      <w:start w:val="1"/>
      <w:numFmt w:val="decimal"/>
      <w:lvlText w:val="%1.%2.%3"/>
      <w:lvlJc w:val="left"/>
      <w:pPr>
        <w:ind w:left="1680" w:hanging="720"/>
      </w:pPr>
      <w:rPr/>
    </w:lvl>
    <w:lvl w:ilvl="3">
      <w:start w:val="1"/>
      <w:numFmt w:val="decimal"/>
      <w:lvlText w:val="%1.%2.%3.%4"/>
      <w:lvlJc w:val="left"/>
      <w:pPr>
        <w:ind w:left="2160" w:hanging="720"/>
      </w:pPr>
      <w:rPr/>
    </w:lvl>
    <w:lvl w:ilvl="4">
      <w:start w:val="1"/>
      <w:numFmt w:val="decimal"/>
      <w:lvlText w:val="%1.%2.%3.%4.%5"/>
      <w:lvlJc w:val="left"/>
      <w:pPr>
        <w:ind w:left="2640" w:hanging="720"/>
      </w:pPr>
      <w:rPr/>
    </w:lvl>
    <w:lvl w:ilvl="5">
      <w:start w:val="1"/>
      <w:numFmt w:val="decimal"/>
      <w:lvlText w:val="%1.%2.%3.%4.%5.%6"/>
      <w:lvlJc w:val="left"/>
      <w:pPr>
        <w:ind w:left="3480" w:hanging="1080"/>
      </w:pPr>
      <w:rPr/>
    </w:lvl>
    <w:lvl w:ilvl="6">
      <w:start w:val="1"/>
      <w:numFmt w:val="decimal"/>
      <w:lvlText w:val="%1.%2.%3.%4.%5.%6.%7"/>
      <w:lvlJc w:val="left"/>
      <w:pPr>
        <w:ind w:left="3960" w:hanging="1080"/>
      </w:pPr>
      <w:rPr/>
    </w:lvl>
    <w:lvl w:ilvl="7">
      <w:start w:val="1"/>
      <w:numFmt w:val="decimal"/>
      <w:lvlText w:val="%1.%2.%3.%4.%5.%6.%7.%8"/>
      <w:lvlJc w:val="left"/>
      <w:pPr>
        <w:ind w:left="4800" w:hanging="1440"/>
      </w:pPr>
      <w:rPr/>
    </w:lvl>
    <w:lvl w:ilvl="8">
      <w:start w:val="1"/>
      <w:numFmt w:val="decimal"/>
      <w:lvlText w:val="%1.%2.%3.%4.%5.%6.%7.%8.%9"/>
      <w:lvlJc w:val="left"/>
      <w:pPr>
        <w:ind w:left="528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047B"/>
    <w:rPr>
      <w:rFonts w:ascii="Times New Roman" w:eastAsia="Times New Roman" w:hAnsi="Times New Roman"/>
      <w:lang w:eastAsia="es-ES" w:val="es-ES"/>
    </w:rPr>
  </w:style>
  <w:style w:type="paragraph" w:styleId="Ttulo1">
    <w:name w:val="heading 1"/>
    <w:basedOn w:val="Normal1"/>
    <w:next w:val="Normal1"/>
    <w:link w:val="Ttulo1Car"/>
    <w:rsid w:val="00D52027"/>
    <w:pPr>
      <w:spacing w:after="120" w:before="480"/>
      <w:outlineLvl w:val="0"/>
    </w:pPr>
    <w:rPr>
      <w:b w:val="1"/>
      <w:sz w:val="3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31" w:customStyle="1">
    <w:name w:val="Texto independiente 31"/>
    <w:basedOn w:val="Normal"/>
    <w:rsid w:val="00C9047B"/>
    <w:pPr>
      <w:ind w:right="-1"/>
      <w:jc w:val="both"/>
    </w:pPr>
    <w:rPr>
      <w:lang w:val="es-ES_tradnl"/>
    </w:rPr>
  </w:style>
  <w:style w:type="paragraph" w:styleId="Textodebloque">
    <w:name w:val="Block Text"/>
    <w:basedOn w:val="Normal"/>
    <w:rsid w:val="00C9047B"/>
    <w:pPr>
      <w:ind w:left="705" w:right="-1"/>
      <w:jc w:val="both"/>
    </w:pPr>
    <w:rPr>
      <w:rFonts w:ascii="Arial" w:hAnsi="Arial"/>
      <w:bCs w:val="1"/>
    </w:rPr>
  </w:style>
  <w:style w:type="paragraph" w:styleId="Encabezado">
    <w:name w:val="header"/>
    <w:basedOn w:val="Normal"/>
    <w:link w:val="EncabezadoCar"/>
    <w:uiPriority w:val="99"/>
    <w:unhideWhenUsed w:val="1"/>
    <w:rsid w:val="00A2031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A2031D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unhideWhenUsed w:val="1"/>
    <w:rsid w:val="00A2031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A2031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2031D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A2031D"/>
    <w:rPr>
      <w:rFonts w:ascii="Tahoma" w:cs="Tahoma" w:eastAsia="Times New Roman" w:hAnsi="Tahoma"/>
      <w:sz w:val="16"/>
      <w:szCs w:val="16"/>
    </w:rPr>
  </w:style>
  <w:style w:type="character" w:styleId="Hipervnculo">
    <w:name w:val="Hyperlink"/>
    <w:uiPriority w:val="99"/>
    <w:unhideWhenUsed w:val="1"/>
    <w:rsid w:val="00EB5A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F64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1" w:customStyle="1">
    <w:name w:val="Tabla con cuadrícula1"/>
    <w:basedOn w:val="Tablanormal"/>
    <w:next w:val="Tablaconcuadrcula"/>
    <w:uiPriority w:val="59"/>
    <w:rsid w:val="00A020D7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 w:customStyle="1">
    <w:name w:val="Normal1"/>
    <w:rsid w:val="00D52027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character" w:styleId="Ttulo1Car" w:customStyle="1">
    <w:name w:val="Título 1 Car"/>
    <w:link w:val="Ttulo1"/>
    <w:rsid w:val="00D52027"/>
    <w:rPr>
      <w:rFonts w:ascii="Arial" w:cs="Arial" w:eastAsia="Arial" w:hAnsi="Arial"/>
      <w:b w:val="1"/>
      <w:color w:val="000000"/>
      <w:sz w:val="36"/>
      <w:szCs w:val="22"/>
    </w:rPr>
  </w:style>
  <w:style w:type="paragraph" w:styleId="NormalWeb">
    <w:name w:val="Normal (Web)"/>
    <w:basedOn w:val="Normal"/>
    <w:uiPriority w:val="99"/>
    <w:unhideWhenUsed w:val="1"/>
    <w:rsid w:val="00A766AC"/>
    <w:pPr>
      <w:spacing w:after="100" w:afterAutospacing="1" w:before="100" w:beforeAutospacing="1"/>
    </w:pPr>
    <w:rPr>
      <w:sz w:val="24"/>
      <w:szCs w:val="24"/>
      <w:lang w:eastAsia="es-CL" w:val="es-CL"/>
    </w:rPr>
  </w:style>
  <w:style w:type="paragraph" w:styleId="Prrafodelista">
    <w:name w:val="List Paragraph"/>
    <w:basedOn w:val="Normal"/>
    <w:uiPriority w:val="34"/>
    <w:qFormat w:val="1"/>
    <w:rsid w:val="00B453C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baUVhSCV5G2uwRW8rlzY+M93g==">CgMxLjAyCGguZ2pkZ3hzMgloLjMwajB6bGw4AHIhMTZmU1pCb0t5ZWRxQ1VNQWMwREpVZkduelJWVURONDBP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2022-05-12T21:24:00Z</dcterms:created>
  <dc:creator>AM</dc:creator>
</cp:coreProperties>
</file>