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before="193" w:line="240" w:lineRule="auto"/>
        <w:ind w:left="1559" w:right="933"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widowControl w:val="0"/>
        <w:spacing w:before="193" w:line="240" w:lineRule="auto"/>
        <w:ind w:left="1559" w:right="933"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widowControl w:val="0"/>
        <w:spacing w:before="193" w:line="240" w:lineRule="auto"/>
        <w:ind w:left="1559" w:right="933" w:firstLine="0"/>
        <w:jc w:val="center"/>
        <w:rPr>
          <w:rFonts w:ascii="Calibri" w:cs="Calibri" w:eastAsia="Calibri" w:hAnsi="Calibri"/>
        </w:rPr>
      </w:pPr>
      <w:r w:rsidDel="00000000" w:rsidR="00000000" w:rsidRPr="00000000">
        <w:rPr>
          <w:rFonts w:ascii="Calibri" w:cs="Calibri" w:eastAsia="Calibri" w:hAnsi="Calibri"/>
          <w:b w:val="1"/>
          <w:rtl w:val="0"/>
        </w:rPr>
        <w:t xml:space="preserve">ANEXO N° 09: </w:t>
      </w:r>
      <w:r w:rsidDel="00000000" w:rsidR="00000000" w:rsidRPr="00000000">
        <w:rPr>
          <w:rFonts w:ascii="Calibri" w:cs="Calibri" w:eastAsia="Calibri" w:hAnsi="Calibri"/>
          <w:rtl w:val="0"/>
        </w:rPr>
        <w:t xml:space="preserve">DECLARACIÓN JURADA CONVENIOS VIGENTES SUSCRITOS CON LA ADMINISTRACIÓN DEL ESTADO POR PARTE DE LA RECEPTORA</w:t>
      </w:r>
    </w:p>
    <w:p w:rsidR="00000000" w:rsidDel="00000000" w:rsidP="00000000" w:rsidRDefault="00000000" w:rsidRPr="00000000" w14:paraId="00000004">
      <w:pPr>
        <w:widowControl w:val="0"/>
        <w:spacing w:before="193" w:line="240" w:lineRule="auto"/>
        <w:ind w:left="1559" w:right="933"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200" w:line="276" w:lineRule="auto"/>
        <w:ind w:left="708.6614173228347" w:right="933" w:firstLine="0"/>
        <w:jc w:val="both"/>
        <w:rPr>
          <w:rFonts w:ascii="Calibri" w:cs="Calibri" w:eastAsia="Calibri" w:hAnsi="Calibri"/>
        </w:rPr>
      </w:pPr>
      <w:r w:rsidDel="00000000" w:rsidR="00000000" w:rsidRPr="00000000">
        <w:rPr>
          <w:rFonts w:ascii="Calibri" w:cs="Calibri" w:eastAsia="Calibri" w:hAnsi="Calibri"/>
          <w:b w:val="1"/>
          <w:rtl w:val="0"/>
        </w:rPr>
        <w:t xml:space="preserve">xxxxxxx, RUT xxxxxxx</w:t>
      </w:r>
      <w:r w:rsidDel="00000000" w:rsidR="00000000" w:rsidRPr="00000000">
        <w:rPr>
          <w:rFonts w:ascii="Calibri" w:cs="Calibri" w:eastAsia="Calibri" w:hAnsi="Calibri"/>
          <w:rtl w:val="0"/>
        </w:rPr>
        <w:t xml:space="preserve">, en su calidad de representante legal de </w:t>
      </w:r>
      <w:r w:rsidDel="00000000" w:rsidR="00000000" w:rsidRPr="00000000">
        <w:rPr>
          <w:rFonts w:ascii="Calibri" w:cs="Calibri" w:eastAsia="Calibri" w:hAnsi="Calibri"/>
          <w:b w:val="1"/>
          <w:rtl w:val="0"/>
        </w:rPr>
        <w:t xml:space="preserve">xxxxxxl, RUT xxxxxxx</w:t>
      </w:r>
      <w:r w:rsidDel="00000000" w:rsidR="00000000" w:rsidRPr="00000000">
        <w:rPr>
          <w:rFonts w:ascii="Calibri" w:cs="Calibri" w:eastAsia="Calibri" w:hAnsi="Calibri"/>
          <w:rtl w:val="0"/>
        </w:rPr>
        <w:t xml:space="preserve">, ambos domiciliados </w:t>
      </w:r>
      <w:r w:rsidDel="00000000" w:rsidR="00000000" w:rsidRPr="00000000">
        <w:rPr>
          <w:rFonts w:ascii="Calibri" w:cs="Calibri" w:eastAsia="Calibri" w:hAnsi="Calibri"/>
          <w:b w:val="1"/>
          <w:rtl w:val="0"/>
        </w:rPr>
        <w:t xml:space="preserve">xxxxxxxx</w:t>
      </w:r>
      <w:r w:rsidDel="00000000" w:rsidR="00000000" w:rsidRPr="00000000">
        <w:rPr>
          <w:rFonts w:ascii="Calibri" w:cs="Calibri" w:eastAsia="Calibri" w:hAnsi="Calibri"/>
          <w:rtl w:val="0"/>
        </w:rPr>
        <w:t xml:space="preserve"> viene a declarar bajo juramento lo siguiente:</w:t>
      </w:r>
    </w:p>
    <w:p w:rsidR="00000000" w:rsidDel="00000000" w:rsidP="00000000" w:rsidRDefault="00000000" w:rsidRPr="00000000" w14:paraId="00000006">
      <w:pPr>
        <w:spacing w:after="200" w:line="276" w:lineRule="auto"/>
        <w:ind w:left="708.6614173228347" w:right="933" w:firstLine="0"/>
        <w:jc w:val="both"/>
        <w:rPr>
          <w:rFonts w:ascii="Calibri" w:cs="Calibri" w:eastAsia="Calibri" w:hAnsi="Calibri"/>
          <w:color w:val="222222"/>
          <w:highlight w:val="white"/>
        </w:rPr>
      </w:pPr>
      <w:r w:rsidDel="00000000" w:rsidR="00000000" w:rsidRPr="00000000">
        <w:rPr>
          <w:rFonts w:ascii="Calibri" w:cs="Calibri" w:eastAsia="Calibri" w:hAnsi="Calibri"/>
          <w:rtl w:val="0"/>
        </w:rPr>
        <w:t xml:space="preserve">1.-Que en cuanto a</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color w:val="222222"/>
          <w:highlight w:val="white"/>
          <w:rtl w:val="0"/>
        </w:rPr>
        <w:t xml:space="preserve">receptora de recursos públicos, viene a indicar precisamente todo otro Convenio vigente suscrito con la administración del Estado, en virtud del cual se hayan percibido recursos públicos, debiendo precisar la institución pública con quien ha sido suscrito:</w:t>
      </w:r>
    </w:p>
    <w:p w:rsidR="00000000" w:rsidDel="00000000" w:rsidP="00000000" w:rsidRDefault="00000000" w:rsidRPr="00000000" w14:paraId="00000007">
      <w:pPr>
        <w:numPr>
          <w:ilvl w:val="0"/>
          <w:numId w:val="1"/>
        </w:numPr>
        <w:spacing w:after="0" w:afterAutospacing="0" w:line="276" w:lineRule="auto"/>
        <w:ind w:left="708.6614173228347" w:right="933" w:firstLine="0"/>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08">
      <w:pPr>
        <w:numPr>
          <w:ilvl w:val="0"/>
          <w:numId w:val="1"/>
        </w:numPr>
        <w:spacing w:after="0" w:afterAutospacing="0" w:line="276" w:lineRule="auto"/>
        <w:ind w:left="708.6614173228347" w:right="933" w:firstLine="0"/>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09">
      <w:pPr>
        <w:numPr>
          <w:ilvl w:val="0"/>
          <w:numId w:val="1"/>
        </w:numPr>
        <w:spacing w:after="0" w:afterAutospacing="0" w:line="276" w:lineRule="auto"/>
        <w:ind w:left="708.6614173228347" w:right="933" w:firstLine="0"/>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0A">
      <w:pPr>
        <w:numPr>
          <w:ilvl w:val="0"/>
          <w:numId w:val="1"/>
        </w:numPr>
        <w:spacing w:after="200" w:line="276" w:lineRule="auto"/>
        <w:ind w:left="708.6614173228347" w:right="933" w:firstLine="0"/>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0B">
      <w:pPr>
        <w:spacing w:after="200" w:line="276" w:lineRule="auto"/>
        <w:ind w:left="708.6614173228347" w:right="933" w:firstLine="0"/>
        <w:jc w:val="both"/>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2.- Asimismo, declara bajo juramento que en todos los Convenios suscritos con la Administración del Estado, se encuentra al día en la obligación de rendir cuentas.</w:t>
      </w:r>
    </w:p>
    <w:p w:rsidR="00000000" w:rsidDel="00000000" w:rsidP="00000000" w:rsidRDefault="00000000" w:rsidRPr="00000000" w14:paraId="0000000C">
      <w:pPr>
        <w:spacing w:after="200" w:line="276" w:lineRule="auto"/>
        <w:ind w:left="708.6614173228347" w:right="933" w:firstLine="0"/>
        <w:jc w:val="both"/>
        <w:rPr>
          <w:color w:val="222222"/>
          <w:highlight w:val="white"/>
        </w:rPr>
      </w:pPr>
      <w:r w:rsidDel="00000000" w:rsidR="00000000" w:rsidRPr="00000000">
        <w:rPr>
          <w:rtl w:val="0"/>
        </w:rPr>
      </w:r>
    </w:p>
    <w:p w:rsidR="00000000" w:rsidDel="00000000" w:rsidP="00000000" w:rsidRDefault="00000000" w:rsidRPr="00000000" w14:paraId="0000000D">
      <w:pPr>
        <w:spacing w:after="200" w:line="276" w:lineRule="auto"/>
        <w:ind w:left="708.6614173228347" w:right="933" w:firstLine="0"/>
        <w:jc w:val="both"/>
        <w:rPr>
          <w:color w:val="222222"/>
          <w:highlight w:val="white"/>
        </w:rPr>
      </w:pPr>
      <w:r w:rsidDel="00000000" w:rsidR="00000000" w:rsidRPr="00000000">
        <w:rPr>
          <w:rtl w:val="0"/>
        </w:rPr>
      </w:r>
    </w:p>
    <w:tbl>
      <w:tblPr>
        <w:tblStyle w:val="Table1"/>
        <w:tblW w:w="7170.0" w:type="dxa"/>
        <w:jc w:val="left"/>
        <w:tblInd w:w="1815.0" w:type="dxa"/>
        <w:tblLayout w:type="fixed"/>
        <w:tblLook w:val="0000"/>
      </w:tblPr>
      <w:tblGrid>
        <w:gridCol w:w="7170"/>
        <w:tblGridChange w:id="0">
          <w:tblGrid>
            <w:gridCol w:w="7170"/>
          </w:tblGrid>
        </w:tblGridChange>
      </w:tblGrid>
      <w:tr>
        <w:trPr>
          <w:cantSplit w:val="0"/>
          <w:trHeight w:val="915" w:hRule="atLeast"/>
          <w:tblHeader w:val="0"/>
        </w:trPr>
        <w:tc>
          <w:tcPr>
            <w:tcBorders>
              <w:top w:color="000000" w:space="0" w:sz="4" w:val="single"/>
            </w:tcBorders>
            <w:shd w:fill="auto" w:val="clear"/>
          </w:tcPr>
          <w:p w:rsidR="00000000" w:rsidDel="00000000" w:rsidP="00000000" w:rsidRDefault="00000000" w:rsidRPr="00000000" w14:paraId="0000000E">
            <w:pPr>
              <w:spacing w:line="240" w:lineRule="auto"/>
              <w:ind w:left="708.6614173228347" w:firstLine="0"/>
              <w:jc w:val="center"/>
              <w:rPr>
                <w:rFonts w:ascii="Calibri" w:cs="Calibri" w:eastAsia="Calibri" w:hAnsi="Calibri"/>
              </w:rPr>
            </w:pPr>
            <w:r w:rsidDel="00000000" w:rsidR="00000000" w:rsidRPr="00000000">
              <w:rPr>
                <w:rFonts w:ascii="Calibri" w:cs="Calibri" w:eastAsia="Calibri" w:hAnsi="Calibri"/>
                <w:b w:val="1"/>
                <w:rtl w:val="0"/>
              </w:rPr>
              <w:t xml:space="preserve">NOMBRE Y FIRMA DEL REPRESENTANTE LEGAL DE LA ENTIDAD RECEPTORA</w:t>
            </w:r>
            <w:r w:rsidDel="00000000" w:rsidR="00000000" w:rsidRPr="00000000">
              <w:rPr>
                <w:rtl w:val="0"/>
              </w:rPr>
            </w:r>
          </w:p>
        </w:tc>
      </w:tr>
    </w:tbl>
    <w:p w:rsidR="00000000" w:rsidDel="00000000" w:rsidP="00000000" w:rsidRDefault="00000000" w:rsidRPr="00000000" w14:paraId="0000000F">
      <w:pPr>
        <w:spacing w:after="200" w:line="240" w:lineRule="auto"/>
        <w:ind w:left="708.661417322834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200" w:line="276" w:lineRule="auto"/>
        <w:ind w:left="708.6614173228347" w:firstLine="0"/>
        <w:jc w:val="both"/>
        <w:rPr>
          <w:rFonts w:ascii="Calibri" w:cs="Calibri" w:eastAsia="Calibri" w:hAnsi="Calibri"/>
        </w:rPr>
      </w:pPr>
      <w:r w:rsidDel="00000000" w:rsidR="00000000" w:rsidRPr="00000000">
        <w:rPr>
          <w:rFonts w:ascii="Calibri" w:cs="Calibri" w:eastAsia="Calibri" w:hAnsi="Calibri"/>
          <w:rtl w:val="0"/>
        </w:rPr>
        <w:t xml:space="preserve"> Ciudad:  </w:t>
      </w:r>
    </w:p>
    <w:p w:rsidR="00000000" w:rsidDel="00000000" w:rsidP="00000000" w:rsidRDefault="00000000" w:rsidRPr="00000000" w14:paraId="00000011">
      <w:pPr>
        <w:spacing w:after="200" w:line="276" w:lineRule="auto"/>
        <w:ind w:left="708.6614173228347" w:firstLine="0"/>
        <w:jc w:val="both"/>
        <w:rPr>
          <w:rFonts w:ascii="Calibri" w:cs="Calibri" w:eastAsia="Calibri" w:hAnsi="Calibri"/>
          <w:sz w:val="20"/>
          <w:szCs w:val="20"/>
        </w:rPr>
      </w:pPr>
      <w:r w:rsidDel="00000000" w:rsidR="00000000" w:rsidRPr="00000000">
        <w:rPr>
          <w:rFonts w:ascii="Calibri" w:cs="Calibri" w:eastAsia="Calibri" w:hAnsi="Calibri"/>
          <w:rtl w:val="0"/>
        </w:rPr>
        <w:t xml:space="preserve"> Fecha:    </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headerReference r:id="rId6" w:type="default"/>
      <w:pgSz w:h="15840" w:w="12240" w:orient="portrait"/>
      <w:pgMar w:bottom="1417.3228346456694" w:top="1417.3228346456694" w:left="1700.7874015748032" w:right="1700.78740157480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19050</wp:posOffset>
          </wp:positionV>
          <wp:extent cx="1297305" cy="581660"/>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97305" cy="5816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rFonts w:ascii="Cambria" w:cs="Cambria" w:eastAsia="Cambria" w:hAnsi="Cambria"/>
    </w:rPr>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